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680" w:rsidRPr="00F62680" w:rsidRDefault="00F62680" w:rsidP="00F62680">
      <w:pPr>
        <w:shd w:val="clear" w:color="auto" w:fill="FFFFFF"/>
        <w:spacing w:after="119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val="uk-UA" w:eastAsia="ru-RU"/>
        </w:rPr>
        <w:t>про конкурс «Кращий учень року</w:t>
      </w:r>
      <w:r w:rsidRPr="00F626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F626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ПОГОДЖЕНО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</w:t>
      </w:r>
      <w:r w:rsidRPr="00F62680">
        <w:rPr>
          <w:rFonts w:ascii="Times New Roman" w:eastAsia="Times New Roman" w:hAnsi="Times New Roman" w:cs="Times New Roman"/>
          <w:sz w:val="28"/>
          <w:szCs w:val="28"/>
          <w:lang w:val="uk-UA"/>
        </w:rPr>
        <w:t>ЗАТВЕРДЖЕНО</w:t>
      </w:r>
    </w:p>
    <w:p w:rsidR="00F62680" w:rsidRPr="00F62680" w:rsidRDefault="00F62680" w:rsidP="00F62680">
      <w:pPr>
        <w:widowControl w:val="0"/>
        <w:tabs>
          <w:tab w:val="left" w:pos="4350"/>
          <w:tab w:val="center" w:pos="519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6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Педагогічною радою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F62680">
        <w:rPr>
          <w:rFonts w:ascii="Times New Roman" w:eastAsia="Times New Roman" w:hAnsi="Times New Roman" w:cs="Times New Roman"/>
          <w:sz w:val="28"/>
          <w:szCs w:val="28"/>
          <w:lang w:val="uk-UA"/>
        </w:rPr>
        <w:t>Директор ліцею  № 10</w:t>
      </w:r>
    </w:p>
    <w:p w:rsidR="00F62680" w:rsidRPr="00F62680" w:rsidRDefault="00F62680" w:rsidP="00F62680">
      <w:pPr>
        <w:widowControl w:val="0"/>
        <w:tabs>
          <w:tab w:val="left" w:pos="4350"/>
          <w:tab w:val="center" w:pos="51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6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Протокол №  5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F62680">
        <w:rPr>
          <w:rFonts w:ascii="Times New Roman" w:eastAsia="Times New Roman" w:hAnsi="Times New Roman" w:cs="Times New Roman"/>
          <w:sz w:val="28"/>
          <w:szCs w:val="28"/>
          <w:lang w:val="uk-UA"/>
        </w:rPr>
        <w:t>______ Тетяна ВОЛГА</w:t>
      </w:r>
    </w:p>
    <w:p w:rsidR="00F62680" w:rsidRPr="00F62680" w:rsidRDefault="00F62680" w:rsidP="00F62680">
      <w:pPr>
        <w:widowControl w:val="0"/>
        <w:tabs>
          <w:tab w:val="left" w:pos="4350"/>
          <w:tab w:val="center" w:pos="51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6268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 30.12.2025 р.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</w:t>
      </w:r>
      <w:r w:rsidRPr="00F6268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Наказ № 197  від 30.12.2025р.                                           </w:t>
      </w:r>
      <w:r w:rsidRPr="00F62680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:rsidR="00F62680" w:rsidRPr="00F62680" w:rsidRDefault="00F62680" w:rsidP="00F62680">
      <w:pPr>
        <w:tabs>
          <w:tab w:val="left" w:pos="4350"/>
          <w:tab w:val="center" w:pos="519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6268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:rsidR="00F62680" w:rsidRPr="00F62680" w:rsidRDefault="00F62680" w:rsidP="00F6268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62680" w:rsidRPr="00F62680" w:rsidRDefault="00F62680" w:rsidP="00F6268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62680" w:rsidRPr="00F62680" w:rsidRDefault="00F62680" w:rsidP="00F6268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268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Положення</w:t>
      </w:r>
    </w:p>
    <w:p w:rsidR="00F62680" w:rsidRPr="00F62680" w:rsidRDefault="00F62680" w:rsidP="00F6268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26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про </w:t>
      </w:r>
      <w:r w:rsidR="00AF5B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проведення конкурсу «Кращий учень»</w:t>
      </w:r>
      <w:r w:rsidR="005A7D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та «Кращий клас»</w:t>
      </w:r>
    </w:p>
    <w:p w:rsidR="00F62680" w:rsidRPr="00F62680" w:rsidRDefault="009D7F45" w:rsidP="005A7D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bookmarkStart w:id="0" w:name="_GoBack"/>
      <w:bookmarkEnd w:id="0"/>
      <w:r w:rsidR="00F62680" w:rsidRPr="00F6268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Ворзельського ліцею № 10  та філії Ворзельська початкова школа</w:t>
      </w:r>
    </w:p>
    <w:p w:rsidR="00F62680" w:rsidRPr="00F62680" w:rsidRDefault="00F62680" w:rsidP="00F6268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proofErr w:type="spellStart"/>
      <w:r w:rsidRPr="00F6268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Бучанської</w:t>
      </w:r>
      <w:proofErr w:type="spellEnd"/>
      <w:r w:rsidRPr="00F6268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міської ради Київської області</w:t>
      </w:r>
    </w:p>
    <w:p w:rsidR="00F62680" w:rsidRPr="00F62680" w:rsidRDefault="00F62680" w:rsidP="00F626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3095D" w:rsidRPr="005A7D6D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A7D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І.Загальні положення: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1.Конкурс «Кращий учень»(далі — конкурс) проводиться щорічно з метою розвитку творчих здібностей дітей , стимулювання навчальних досягнень учнів.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2.Завдання конкурсу:</w:t>
      </w:r>
    </w:p>
    <w:p w:rsidR="0033095D" w:rsidRPr="006772E7" w:rsidRDefault="0033095D" w:rsidP="0033095D">
      <w:pPr>
        <w:shd w:val="clear" w:color="auto" w:fill="FFFFFF"/>
        <w:spacing w:after="11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пошук шляхів пошук шляхів найбільш пов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ного використання можливостей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E688B"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ліцею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для розкриття здібностей учнів та реалізації творчого потен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ціалу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педагогічного колективу;</w:t>
      </w:r>
    </w:p>
    <w:p w:rsidR="0033095D" w:rsidRPr="006772E7" w:rsidRDefault="0033095D" w:rsidP="0033095D">
      <w:pPr>
        <w:shd w:val="clear" w:color="auto" w:fill="FFFFFF"/>
        <w:spacing w:after="11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створення належних умов для виявлення та підтримки обда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рованої молоді, розвитку її схиль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ностей та природних задатків;</w:t>
      </w:r>
    </w:p>
    <w:p w:rsidR="0033095D" w:rsidRPr="006772E7" w:rsidRDefault="0033095D" w:rsidP="0033095D">
      <w:pPr>
        <w:shd w:val="clear" w:color="auto" w:fill="FFFFFF"/>
        <w:spacing w:after="11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стимулювання творчого самовдосконалення учнів;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- 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підвищення інтересу до по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глибленого вивчення базових і спе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ціальних дисциплін, прищеплення навичок дослідницької роботи;</w:t>
      </w:r>
    </w:p>
    <w:p w:rsidR="0033095D" w:rsidRPr="006772E7" w:rsidRDefault="0033095D" w:rsidP="0033095D">
      <w:pPr>
        <w:shd w:val="clear" w:color="auto" w:fill="FFFFFF"/>
        <w:spacing w:after="11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пропаганда та утвердження пріоритету знань як одного з головних засобів саморозвитку та самовираження особистості, її самоствердження;</w:t>
      </w:r>
    </w:p>
    <w:p w:rsidR="0033095D" w:rsidRPr="006772E7" w:rsidRDefault="0033095D" w:rsidP="0033095D">
      <w:pPr>
        <w:shd w:val="clear" w:color="auto" w:fill="FFFFFF"/>
        <w:spacing w:after="11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стимулювання пізнаваль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ної активності та творчої діяль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ності учнів в урочний та позаурочний час.</w:t>
      </w:r>
    </w:p>
    <w:p w:rsidR="0033095D" w:rsidRPr="006772E7" w:rsidRDefault="00EF75E7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 Учасниками конкурсу є учні 3</w:t>
      </w:r>
      <w:r w:rsidR="0033095D"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-11 кла</w:t>
      </w:r>
      <w:r w:rsidR="0033095D"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сів.</w:t>
      </w:r>
    </w:p>
    <w:p w:rsidR="0033095D" w:rsidRPr="005A7D6D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A7D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ІІ. Організація проведення конкурсу: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Для проведення конкурсу на під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ставі наказу директора закладу ство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рюється оргкомітет.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 Оргкомітет конкурсу виконує та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кі функції: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аналізує та узагальнює результа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ти конкурсу;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визначає переможця.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3.Конкурс триває протягом навчаль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ного року.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4.Оцінювання відбувається за 5-бальною системою.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5.Конкурс на звання «Кращий учень» організовується в номінаціях: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«Інтелект року»,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«Дослідник року»,</w:t>
      </w:r>
    </w:p>
    <w:p w:rsidR="0033095D" w:rsidRPr="006772E7" w:rsidRDefault="00EF75E7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«</w:t>
      </w:r>
      <w:r w:rsidR="0033095D"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Талант року»,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«Спортсмен року»,</w:t>
      </w:r>
    </w:p>
    <w:p w:rsidR="0033095D" w:rsidRPr="006772E7" w:rsidRDefault="005E688B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«Гордість ліцею</w:t>
      </w:r>
      <w:r w:rsidR="0033095D"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6. Д</w:t>
      </w:r>
      <w:r w:rsidR="005E688B"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 15 травня на виховних годинах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відбувається обговорення списку кандидатів на звання «Кращий учень року» за вищезазначеними номінаціями, який подається оргкомітету для узагальнення .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7. Критеріями оцінки результатів конкурсу є: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участь у предметних олімпіадах.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 у роботі МАН,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 в інтелектуальних та творчих конкурсах,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 у науково-практичних конференціях, семінарах, турнірах, мистецьких конкурсах тощо,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активна участь у самоврядуванні закладу,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активна участь у гуртковій роботі,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відповідність вимогам Статуту ліцею (зовнішність, відвідування, запізнення, відсутність шкідливих звичок, культура міжособистісних стосунків),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рівень вихованості за методикою «Рейтинг рівня вихованості»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6. Учень-переможець визначається за найбільшою кількістю набра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них балів.</w:t>
      </w:r>
    </w:p>
    <w:p w:rsidR="0033095D" w:rsidRPr="005A7D6D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A7D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III. Нагородження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Переможцям конкурсу «Кращий учень року» присвоюється звання за вищезазначеними номінаціями, вручаються дипломи відповідного зразка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2.Нагородження переможців конкурсу «Кращий учень року»</w:t>
      </w:r>
      <w:r w:rsidR="00EF75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проводи</w:t>
      </w:r>
      <w:r w:rsidR="002E2C93" w:rsidRPr="006772E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ться під час урочистої лінійки  в кінці травня місяця.</w:t>
      </w:r>
    </w:p>
    <w:p w:rsidR="0033095D" w:rsidRPr="006772E7" w:rsidRDefault="0033095D" w:rsidP="0033095D">
      <w:pPr>
        <w:shd w:val="clear" w:color="auto" w:fill="FFFFFF"/>
        <w:spacing w:after="119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772E7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val="uk-UA" w:eastAsia="ru-RU"/>
        </w:rPr>
        <w:t>ПОЛОЖЕННЯ про конкурс "Кращий клас року"</w:t>
      </w:r>
    </w:p>
    <w:p w:rsidR="0033095D" w:rsidRPr="006772E7" w:rsidRDefault="0033095D" w:rsidP="0033095D">
      <w:pPr>
        <w:shd w:val="clear" w:color="auto" w:fill="FFFFFF"/>
        <w:spacing w:after="19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sectPr w:rsidR="0033095D" w:rsidRPr="006772E7" w:rsidSect="00F62680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3095D"/>
    <w:rsid w:val="000B653C"/>
    <w:rsid w:val="002E2C93"/>
    <w:rsid w:val="0033095D"/>
    <w:rsid w:val="005A7D6D"/>
    <w:rsid w:val="005E688B"/>
    <w:rsid w:val="006772E7"/>
    <w:rsid w:val="009D7F45"/>
    <w:rsid w:val="00AF5B3E"/>
    <w:rsid w:val="00D269CF"/>
    <w:rsid w:val="00EC452C"/>
    <w:rsid w:val="00EF75E7"/>
    <w:rsid w:val="00F6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0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095D"/>
    <w:rPr>
      <w:b/>
      <w:bCs/>
    </w:rPr>
  </w:style>
  <w:style w:type="character" w:styleId="a5">
    <w:name w:val="Emphasis"/>
    <w:basedOn w:val="a0"/>
    <w:uiPriority w:val="20"/>
    <w:qFormat/>
    <w:rsid w:val="0033095D"/>
    <w:rPr>
      <w:i/>
      <w:iCs/>
    </w:rPr>
  </w:style>
  <w:style w:type="character" w:styleId="a6">
    <w:name w:val="Hyperlink"/>
    <w:basedOn w:val="a0"/>
    <w:uiPriority w:val="99"/>
    <w:semiHidden/>
    <w:unhideWhenUsed/>
    <w:rsid w:val="0033095D"/>
    <w:rPr>
      <w:color w:val="0000FF"/>
      <w:u w:val="single"/>
    </w:rPr>
  </w:style>
  <w:style w:type="character" w:customStyle="1" w:styleId="n-icon-con">
    <w:name w:val="n-icon-con"/>
    <w:basedOn w:val="a0"/>
    <w:rsid w:val="0033095D"/>
  </w:style>
  <w:style w:type="paragraph" w:customStyle="1" w:styleId="lib-inside-title">
    <w:name w:val="lib-inside-title"/>
    <w:basedOn w:val="a"/>
    <w:rsid w:val="00330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con">
    <w:name w:val="text-con"/>
    <w:basedOn w:val="a0"/>
    <w:rsid w:val="0033095D"/>
  </w:style>
  <w:style w:type="character" w:customStyle="1" w:styleId="n-news-label-grey">
    <w:name w:val="n-news-label-grey"/>
    <w:basedOn w:val="a0"/>
    <w:rsid w:val="0033095D"/>
  </w:style>
  <w:style w:type="character" w:customStyle="1" w:styleId="n-mobile-text-overflow">
    <w:name w:val="n-mobile-text-overflow"/>
    <w:basedOn w:val="a0"/>
    <w:rsid w:val="0033095D"/>
  </w:style>
  <w:style w:type="paragraph" w:styleId="a7">
    <w:name w:val="Balloon Text"/>
    <w:basedOn w:val="a"/>
    <w:link w:val="a8"/>
    <w:uiPriority w:val="99"/>
    <w:semiHidden/>
    <w:unhideWhenUsed/>
    <w:rsid w:val="00330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309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82309"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9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2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36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99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76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80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722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320874">
          <w:marLeft w:val="0"/>
          <w:marRight w:val="0"/>
          <w:marTop w:val="13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9609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0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28697">
                  <w:marLeft w:val="0"/>
                  <w:marRight w:val="0"/>
                  <w:marTop w:val="0"/>
                  <w:marBottom w:val="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5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863046">
                          <w:marLeft w:val="-27"/>
                          <w:marRight w:val="-2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19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450034">
                              <w:marLeft w:val="27"/>
                              <w:marRight w:val="27"/>
                              <w:marTop w:val="27"/>
                              <w:marBottom w:val="2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368388">
                              <w:marLeft w:val="27"/>
                              <w:marRight w:val="27"/>
                              <w:marTop w:val="27"/>
                              <w:marBottom w:val="2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863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947544">
                                  <w:marLeft w:val="27"/>
                                  <w:marRight w:val="27"/>
                                  <w:marTop w:val="27"/>
                                  <w:marBottom w:val="2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727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640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318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9702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052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7098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4232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2234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385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8421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7437397">
                  <w:marLeft w:val="0"/>
                  <w:marRight w:val="0"/>
                  <w:marTop w:val="0"/>
                  <w:marBottom w:val="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23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6ED211-1441-40EC-B85E-8A1F9720A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2094</Words>
  <Characters>1194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UNICEF</dc:creator>
  <cp:lastModifiedBy>user</cp:lastModifiedBy>
  <cp:revision>8</cp:revision>
  <dcterms:created xsi:type="dcterms:W3CDTF">2026-03-14T14:39:00Z</dcterms:created>
  <dcterms:modified xsi:type="dcterms:W3CDTF">2026-03-16T08:13:00Z</dcterms:modified>
</cp:coreProperties>
</file>